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B0" w:rsidRDefault="00103D64">
      <w:r>
        <w:t>Klasa II. Środa 8 kwietnia. Regina Rafalska</w:t>
      </w:r>
    </w:p>
    <w:p w:rsidR="008E160C" w:rsidRDefault="00103D64">
      <w:r>
        <w:t>Temat dnia:</w:t>
      </w:r>
      <w:r w:rsidR="00197CEF">
        <w:t xml:space="preserve"> </w:t>
      </w:r>
      <w:r>
        <w:t>Świę</w:t>
      </w:r>
      <w:r w:rsidR="00197CEF">
        <w:t>ta Wielkanocne. Głośne czytanie wiersza „ Wielkanoc’’. Kilkuzdaniowe wypowiedzi opisujące wielkanocne jajka.</w:t>
      </w:r>
      <w:r w:rsidR="008E160C">
        <w:t xml:space="preserve"> Zapisanie tematu lekcji. Narysuj swój wielkanocny koszyczek i napisz co się w nim znalazło?</w:t>
      </w:r>
    </w:p>
    <w:p w:rsidR="008E160C" w:rsidRDefault="00197CEF">
      <w:r>
        <w:t>Ćwiczenia str. 85 [czytanie życzeń]. Przypomnienie zasad pisania życzeń. Układanie i zapisywanie życzeń</w:t>
      </w:r>
      <w:r w:rsidR="008E160C">
        <w:t xml:space="preserve"> na świątecznej kartce dla wybranej osoby.</w:t>
      </w:r>
    </w:p>
    <w:p w:rsidR="008E160C" w:rsidRDefault="008E160C">
      <w:r>
        <w:t>Edukacja matematyczna. Wielkanocne koszyczki – ćwiczenia w dodawaniu i odejmowaniu w zakresie 100. Praca z kalendarz</w:t>
      </w:r>
      <w:r w:rsidR="00EA1C44">
        <w:t>em – wyszukiwanie i pisanie dat.</w:t>
      </w:r>
    </w:p>
    <w:p w:rsidR="00EA1C44" w:rsidRDefault="00EA1C44" w:rsidP="00EA1C44">
      <w:r>
        <w:t xml:space="preserve">Religia. </w:t>
      </w:r>
      <w:r>
        <w:t>Katechizm - s. 86. – Pan Jezus umiera za nasze grzechy –Wielki Piątek</w:t>
      </w:r>
    </w:p>
    <w:p w:rsidR="00EA1C44" w:rsidRDefault="00EA1C44" w:rsidP="00EA1C44">
      <w:r>
        <w:t>Ćwiczenia s. 78 ,79- uzupełnij</w:t>
      </w:r>
    </w:p>
    <w:p w:rsidR="00EA1C44" w:rsidRDefault="00EA1C44" w:rsidP="00EA1C44">
      <w:r>
        <w:t>posłuchaj:</w:t>
      </w:r>
    </w:p>
    <w:p w:rsidR="00EA1C44" w:rsidRDefault="00EA1C44" w:rsidP="00EA1C44">
      <w:hyperlink r:id="rId5" w:history="1">
        <w:r w:rsidRPr="00214DDC">
          <w:rPr>
            <w:rStyle w:val="Hipercze"/>
          </w:rPr>
          <w:t>https://www.youtube.com/watch?v=7_R_3qwGZGY</w:t>
        </w:r>
      </w:hyperlink>
    </w:p>
    <w:p w:rsidR="00EA1C44" w:rsidRDefault="008442E4" w:rsidP="00EA1C44">
      <w:r>
        <w:t xml:space="preserve">Język angielski. </w:t>
      </w:r>
      <w:bookmarkStart w:id="0" w:name="_GoBack"/>
      <w:bookmarkEnd w:id="0"/>
      <w:r w:rsidR="00EA1C44">
        <w:t xml:space="preserve">Temat: I </w:t>
      </w:r>
      <w:proofErr w:type="spellStart"/>
      <w:r w:rsidR="00EA1C44">
        <w:t>ride</w:t>
      </w:r>
      <w:proofErr w:type="spellEnd"/>
      <w:r w:rsidR="00EA1C44">
        <w:t xml:space="preserve"> a skateboard. (Ja jeżdżę na deskorolce).</w:t>
      </w:r>
    </w:p>
    <w:p w:rsidR="00EA1C44" w:rsidRDefault="00EA1C44" w:rsidP="00EA1C44">
      <w:r>
        <w:t>( PODRĘCZNIK STR. 70, 71; ZESZYT ĆWICZEŃ STR. 86, 87, 92)</w:t>
      </w:r>
    </w:p>
    <w:p w:rsidR="00EA1C44" w:rsidRDefault="00EA1C44" w:rsidP="00EA1C44">
      <w:r>
        <w:t>1. Wpisz do zeszytu temat lekcji.</w:t>
      </w:r>
    </w:p>
    <w:p w:rsidR="00EA1C44" w:rsidRDefault="00EA1C44" w:rsidP="00EA1C44">
      <w:r>
        <w:t>2. Przepisz słówka z ramki tłumacząc je z pomocą słowniczka zamieszczonego na końcu</w:t>
      </w:r>
    </w:p>
    <w:p w:rsidR="00EA1C44" w:rsidRDefault="00EA1C44" w:rsidP="00EA1C44">
      <w:r>
        <w:t>podręcznika.</w:t>
      </w:r>
    </w:p>
    <w:p w:rsidR="00EA1C44" w:rsidRDefault="00EA1C44" w:rsidP="00EA1C44">
      <w:r>
        <w:t>3. Poćwicz wymowę nowo poznanych słówek z pomocą płyty załączonej do podręcznika</w:t>
      </w:r>
    </w:p>
    <w:p w:rsidR="00EA1C44" w:rsidRDefault="00EA1C44" w:rsidP="00EA1C44">
      <w:r>
        <w:t>(płyta numer 2, nagranie 19) oraz naucz się ich.</w:t>
      </w:r>
    </w:p>
    <w:p w:rsidR="00EA1C44" w:rsidRDefault="00EA1C44" w:rsidP="00EA1C44">
      <w:r>
        <w:t>4. Wysłuchaj korzystając z płyty dołączonej do podręcznika (płyta numer 2, nagranie</w:t>
      </w:r>
    </w:p>
    <w:p w:rsidR="00EA1C44" w:rsidRDefault="00EA1C44" w:rsidP="00EA1C44">
      <w:r>
        <w:t xml:space="preserve">20), a następnie przeczytaj ze zrozumieniem historyjkę (podr. </w:t>
      </w:r>
      <w:proofErr w:type="spellStart"/>
      <w:r>
        <w:t>str</w:t>
      </w:r>
      <w:proofErr w:type="spellEnd"/>
      <w:r>
        <w:t xml:space="preserve"> 70).</w:t>
      </w:r>
    </w:p>
    <w:p w:rsidR="00EA1C44" w:rsidRDefault="00EA1C44" w:rsidP="00EA1C44">
      <w:r>
        <w:t>Tłumaczenie historyjki:</w:t>
      </w:r>
    </w:p>
    <w:p w:rsidR="00EA1C44" w:rsidRDefault="00EA1C44" w:rsidP="00EA1C44">
      <w:r>
        <w:t xml:space="preserve">Hello. </w:t>
      </w:r>
      <w:proofErr w:type="spellStart"/>
      <w:r>
        <w:t>I’m</w:t>
      </w:r>
      <w:proofErr w:type="spellEnd"/>
      <w:r>
        <w:t xml:space="preserve"> George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</w:t>
      </w:r>
      <w:proofErr w:type="spellStart"/>
      <w:r>
        <w:t>brother</w:t>
      </w:r>
      <w:proofErr w:type="spellEnd"/>
      <w:r>
        <w:t xml:space="preserve"> Tim. – (Cześć. Jestem </w:t>
      </w:r>
      <w:proofErr w:type="spellStart"/>
      <w:r>
        <w:t>Dżordż</w:t>
      </w:r>
      <w:proofErr w:type="spellEnd"/>
      <w:r>
        <w:t>, a to mój brat</w:t>
      </w:r>
    </w:p>
    <w:p w:rsidR="00EA1C44" w:rsidRDefault="00EA1C44" w:rsidP="00EA1C44">
      <w:r>
        <w:t>Tim)</w:t>
      </w:r>
    </w:p>
    <w:p w:rsidR="00EA1C44" w:rsidRDefault="00EA1C44" w:rsidP="00EA1C44">
      <w:proofErr w:type="spellStart"/>
      <w:r>
        <w:t>We’ve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skateboards</w:t>
      </w:r>
      <w:proofErr w:type="spellEnd"/>
      <w:r>
        <w:t>. – (My mamy deskorolki)</w:t>
      </w:r>
    </w:p>
    <w:p w:rsidR="00EA1C44" w:rsidRDefault="00EA1C44" w:rsidP="00EA1C44">
      <w:r>
        <w:t>I </w:t>
      </w:r>
      <w:proofErr w:type="spellStart"/>
      <w:r>
        <w:t>ride</w:t>
      </w:r>
      <w:proofErr w:type="spellEnd"/>
      <w:r>
        <w:t xml:space="preserve"> my skateboard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 – (Ja jeżdżę na mojej deskorolce codziennie)</w:t>
      </w:r>
    </w:p>
    <w:p w:rsidR="00EA1C44" w:rsidRDefault="00EA1C44" w:rsidP="00EA1C44">
      <w:r>
        <w:t xml:space="preserve">I win </w:t>
      </w:r>
      <w:proofErr w:type="spellStart"/>
      <w:r>
        <w:t>races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my skateboard </w:t>
      </w:r>
      <w:proofErr w:type="spellStart"/>
      <w:r>
        <w:t>is</w:t>
      </w:r>
      <w:proofErr w:type="spellEnd"/>
      <w:r>
        <w:t xml:space="preserve"> fast. – (Ja wygrywam wyścigi ponieważ moja</w:t>
      </w:r>
    </w:p>
    <w:p w:rsidR="00EA1C44" w:rsidRDefault="00EA1C44" w:rsidP="00EA1C44">
      <w:r>
        <w:t>deskorolka jest szybka)</w:t>
      </w:r>
    </w:p>
    <w:p w:rsidR="00EA1C44" w:rsidRDefault="00EA1C44" w:rsidP="00EA1C44">
      <w:proofErr w:type="spellStart"/>
      <w:r>
        <w:t>Tim’s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 </w:t>
      </w:r>
      <w:proofErr w:type="spellStart"/>
      <w:r>
        <w:t>slow</w:t>
      </w:r>
      <w:proofErr w:type="spellEnd"/>
      <w:r>
        <w:t xml:space="preserve"> skateboard, but </w:t>
      </w:r>
      <w:proofErr w:type="spellStart"/>
      <w:r>
        <w:t>he’s</w:t>
      </w:r>
      <w:proofErr w:type="spellEnd"/>
      <w:r>
        <w:t xml:space="preserve"> happy. – (Tim ma wolną deskorolkę, ale jest</w:t>
      </w:r>
    </w:p>
    <w:p w:rsidR="00EA1C44" w:rsidRDefault="00EA1C44" w:rsidP="00EA1C44">
      <w:r>
        <w:lastRenderedPageBreak/>
        <w:t>szczęśliwy)</w:t>
      </w:r>
    </w:p>
    <w:p w:rsidR="00EA1C44" w:rsidRDefault="00EA1C44" w:rsidP="00EA1C44">
      <w:r>
        <w:t> Włącz nagranie i poproś, aby dziecko zwróciło uwagę, jak nazywają się chłopcy.</w:t>
      </w:r>
    </w:p>
    <w:p w:rsidR="00EA1C44" w:rsidRDefault="00EA1C44" w:rsidP="00EA1C44">
      <w:r>
        <w:t xml:space="preserve"> Sprawdź, czy dziecko zrozumiało treść nagrania, zadając pytania, np.: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</w:p>
    <w:p w:rsidR="00EA1C44" w:rsidRDefault="00EA1C44" w:rsidP="00EA1C44">
      <w:proofErr w:type="spellStart"/>
      <w:r>
        <w:t>their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? (Jak mają na imię chłopcy?) (wskaż ręką chłopców na zdjęciu), </w:t>
      </w:r>
      <w:proofErr w:type="spellStart"/>
      <w:r>
        <w:t>What</w:t>
      </w:r>
      <w:proofErr w:type="spellEnd"/>
    </w:p>
    <w:p w:rsidR="00EA1C44" w:rsidRDefault="00EA1C44" w:rsidP="00EA1C44"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? (Co oni mają?)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 fast skateboard? (Który z nich ma</w:t>
      </w:r>
    </w:p>
    <w:p w:rsidR="00EA1C44" w:rsidRDefault="00EA1C44" w:rsidP="00EA1C44">
      <w:r>
        <w:t xml:space="preserve">szybką deskorolkę?)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 </w:t>
      </w:r>
      <w:proofErr w:type="spellStart"/>
      <w:r>
        <w:t>slow</w:t>
      </w:r>
      <w:proofErr w:type="spellEnd"/>
      <w:r>
        <w:t xml:space="preserve"> skateboard? (który z nich ma wolną</w:t>
      </w:r>
    </w:p>
    <w:p w:rsidR="00EA1C44" w:rsidRDefault="00EA1C44" w:rsidP="00EA1C44">
      <w:r>
        <w:t>deskorolkę?)</w:t>
      </w:r>
    </w:p>
    <w:p w:rsidR="00EA1C44" w:rsidRDefault="00EA1C44" w:rsidP="00EA1C44">
      <w:r>
        <w:t> Odtwórz nagranie ponownie, zatrzymuj je po każdym zdaniu i poproś</w:t>
      </w:r>
    </w:p>
    <w:p w:rsidR="00EA1C44" w:rsidRDefault="00EA1C44" w:rsidP="00EA1C44">
      <w:r>
        <w:t>o powtarzanie.</w:t>
      </w:r>
    </w:p>
    <w:p w:rsidR="00EA1C44" w:rsidRDefault="00EA1C44" w:rsidP="00EA1C44">
      <w:r>
        <w:t> Odczytuj pewną część każdego zdania z  tekstu i  proś dziecko o jego dokończenie.</w:t>
      </w:r>
    </w:p>
    <w:p w:rsidR="00EA1C44" w:rsidRDefault="00EA1C44" w:rsidP="00EA1C44">
      <w:r>
        <w:t> Poproś dziecko, by spróbowało przeczytać tekst.</w:t>
      </w:r>
    </w:p>
    <w:p w:rsidR="00EA1C44" w:rsidRDefault="00EA1C44" w:rsidP="00EA1C44">
      <w:r>
        <w:t>5. ZESZYT ĆWICZEŃ STR. 86, 87</w:t>
      </w:r>
    </w:p>
    <w:p w:rsidR="00EA1C44" w:rsidRDefault="00EA1C44" w:rsidP="00EA1C44">
      <w:r>
        <w:t>Następnie przechodzimy do Zeszytu Ćwiczeń i wykonujemy Ćwiczenia:</w:t>
      </w:r>
    </w:p>
    <w:p w:rsidR="00EA1C44" w:rsidRDefault="00EA1C44" w:rsidP="00EA1C44">
      <w:r>
        <w:t>- Ćwiczenie 1 i 2 str. 86;</w:t>
      </w:r>
    </w:p>
    <w:p w:rsidR="00EA1C44" w:rsidRDefault="00EA1C44" w:rsidP="00EA1C44">
      <w:r>
        <w:t>- Ćwiczenie 3 str. 87;</w:t>
      </w:r>
    </w:p>
    <w:p w:rsidR="00EA1C44" w:rsidRDefault="00EA1C44" w:rsidP="00EA1C44">
      <w:r>
        <w:t>- Ćwiczenie 2 str. 92</w:t>
      </w:r>
    </w:p>
    <w:p w:rsidR="00103D64" w:rsidRDefault="00197CEF">
      <w:r>
        <w:t xml:space="preserve"> </w:t>
      </w:r>
    </w:p>
    <w:sectPr w:rsidR="0010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64"/>
    <w:rsid w:val="00103D64"/>
    <w:rsid w:val="00197CEF"/>
    <w:rsid w:val="008442E4"/>
    <w:rsid w:val="008E160C"/>
    <w:rsid w:val="00B753B0"/>
    <w:rsid w:val="00EA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_R_3qwGZ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2020-04-07T06:43:00Z</dcterms:created>
  <dcterms:modified xsi:type="dcterms:W3CDTF">2020-04-07T07:27:00Z</dcterms:modified>
</cp:coreProperties>
</file>