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B2" w:rsidRPr="00692496" w:rsidRDefault="00692496" w:rsidP="0069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496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8562B2" w:rsidRPr="00692496" w:rsidRDefault="008562B2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>Temat: Ćwiczenia plastyczne.</w:t>
      </w:r>
    </w:p>
    <w:p w:rsidR="008562B2" w:rsidRPr="00692496" w:rsidRDefault="008562B2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 xml:space="preserve">Na kartonie wykonujemy ćwiczenia plastyczne. </w:t>
      </w:r>
    </w:p>
    <w:p w:rsidR="008E5AA9" w:rsidRPr="00692496" w:rsidRDefault="008562B2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20B23D" wp14:editId="3B627234">
            <wp:extent cx="4514850" cy="6410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267" cy="64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B2" w:rsidRPr="00692496" w:rsidRDefault="008562B2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496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D4">
        <w:rPr>
          <w:rFonts w:ascii="Times New Roman" w:hAnsi="Times New Roman" w:cs="Times New Roman"/>
          <w:sz w:val="24"/>
          <w:szCs w:val="24"/>
        </w:rPr>
        <w:t>17 IV</w:t>
      </w:r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8D4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>: Czasownik „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 xml:space="preserve"> Time (str. 65).</w:t>
      </w:r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D4">
        <w:rPr>
          <w:rFonts w:ascii="Times New Roman" w:hAnsi="Times New Roman" w:cs="Times New Roman"/>
          <w:sz w:val="24"/>
          <w:szCs w:val="24"/>
        </w:rPr>
        <w:t>- przepisz definicję dotyczącą czasownika „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>” – musieć i „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>” - nie można, z części „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>” na str. 64 dodając do notatki wzory zdań i przykłady:</w:t>
      </w:r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8D4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>. oznajmujące</w:t>
      </w:r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D4">
        <w:rPr>
          <w:rFonts w:ascii="Times New Roman" w:hAnsi="Times New Roman" w:cs="Times New Roman"/>
          <w:sz w:val="24"/>
          <w:szCs w:val="24"/>
        </w:rPr>
        <w:t xml:space="preserve">Osoba + 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 xml:space="preserve"> + bezokolicznik</w:t>
      </w:r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8D4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>. przeczące</w:t>
      </w:r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D4">
        <w:rPr>
          <w:rFonts w:ascii="Times New Roman" w:hAnsi="Times New Roman" w:cs="Times New Roman"/>
          <w:sz w:val="24"/>
          <w:szCs w:val="24"/>
        </w:rPr>
        <w:t xml:space="preserve">Osoba + 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 xml:space="preserve"> + bezokolicznik </w:t>
      </w:r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D4">
        <w:rPr>
          <w:rFonts w:ascii="Times New Roman" w:hAnsi="Times New Roman" w:cs="Times New Roman"/>
          <w:sz w:val="24"/>
          <w:szCs w:val="24"/>
        </w:rPr>
        <w:t xml:space="preserve">- zrób ćwiczenie 4 wpisując tylko 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mustn’t</w:t>
      </w:r>
      <w:proofErr w:type="spellEnd"/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D4">
        <w:rPr>
          <w:rFonts w:ascii="Times New Roman" w:hAnsi="Times New Roman" w:cs="Times New Roman"/>
          <w:sz w:val="24"/>
          <w:szCs w:val="24"/>
        </w:rPr>
        <w:t>- przeczytaj e-mail z ćwiczenia 8. Pięć słów jest w nim źle użytych. Znajdź je i popraw.</w:t>
      </w:r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D4">
        <w:rPr>
          <w:rFonts w:ascii="Times New Roman" w:hAnsi="Times New Roman" w:cs="Times New Roman"/>
          <w:sz w:val="24"/>
          <w:szCs w:val="24"/>
        </w:rPr>
        <w:t>- po przeczytaniu wskazówek w części „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 xml:space="preserve"> explorer” napisz e-mail do przyjaciela, w którym opiszesz co ci dolega (wybierz jedną dolegliwość wśród obrazków w ćw. 9 i odpowiedz w swoim </w:t>
      </w:r>
      <w:proofErr w:type="spellStart"/>
      <w:r w:rsidRPr="00F568D4">
        <w:rPr>
          <w:rFonts w:ascii="Times New Roman" w:hAnsi="Times New Roman" w:cs="Times New Roman"/>
          <w:sz w:val="24"/>
          <w:szCs w:val="24"/>
        </w:rPr>
        <w:t>mail’u</w:t>
      </w:r>
      <w:proofErr w:type="spellEnd"/>
      <w:r w:rsidRPr="00F568D4">
        <w:rPr>
          <w:rFonts w:ascii="Times New Roman" w:hAnsi="Times New Roman" w:cs="Times New Roman"/>
          <w:sz w:val="24"/>
          <w:szCs w:val="24"/>
        </w:rPr>
        <w:t xml:space="preserve"> na podane pytania)</w:t>
      </w:r>
    </w:p>
    <w:p w:rsidR="00F568D4" w:rsidRPr="00F568D4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D4">
        <w:rPr>
          <w:rFonts w:ascii="Times New Roman" w:hAnsi="Times New Roman" w:cs="Times New Roman"/>
          <w:sz w:val="24"/>
          <w:szCs w:val="24"/>
        </w:rPr>
        <w:t>- zrób ćwiczenia w zeszycie ćwiczeń (6,7,8,9 str. 63)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496">
        <w:rPr>
          <w:rFonts w:ascii="Times New Roman" w:hAnsi="Times New Roman" w:cs="Times New Roman"/>
          <w:b/>
          <w:bCs/>
          <w:sz w:val="24"/>
          <w:szCs w:val="24"/>
        </w:rPr>
        <w:lastRenderedPageBreak/>
        <w:t>Historia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 xml:space="preserve">Temat: </w:t>
      </w:r>
      <w:r w:rsidRPr="00692496">
        <w:rPr>
          <w:rFonts w:ascii="Times New Roman" w:hAnsi="Times New Roman" w:cs="Times New Roman"/>
          <w:bCs/>
          <w:sz w:val="24"/>
          <w:szCs w:val="24"/>
        </w:rPr>
        <w:t>„Polska pierwszych Piastów” - sprawdzian wiadomości.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2496">
        <w:rPr>
          <w:rFonts w:ascii="Times New Roman" w:hAnsi="Times New Roman" w:cs="Times New Roman"/>
          <w:bCs/>
          <w:sz w:val="24"/>
          <w:szCs w:val="24"/>
        </w:rPr>
        <w:t>Praca on-</w:t>
      </w:r>
      <w:proofErr w:type="spellStart"/>
      <w:r w:rsidRPr="00692496">
        <w:rPr>
          <w:rFonts w:ascii="Times New Roman" w:hAnsi="Times New Roman" w:cs="Times New Roman"/>
          <w:bCs/>
          <w:sz w:val="24"/>
          <w:szCs w:val="24"/>
        </w:rPr>
        <w:t>line</w:t>
      </w:r>
      <w:proofErr w:type="spellEnd"/>
      <w:r w:rsidRPr="00692496">
        <w:rPr>
          <w:rFonts w:ascii="Times New Roman" w:hAnsi="Times New Roman" w:cs="Times New Roman"/>
          <w:bCs/>
          <w:sz w:val="24"/>
          <w:szCs w:val="24"/>
        </w:rPr>
        <w:t xml:space="preserve"> sprawdzian.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496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>17.04.2020 –PIĄTEK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>Temat: Powtórzenie przed klasówką</w:t>
      </w:r>
      <w:r w:rsidRPr="00692496">
        <w:rPr>
          <w:rFonts w:ascii="Times New Roman" w:hAnsi="Times New Roman" w:cs="Times New Roman"/>
          <w:sz w:val="24"/>
          <w:szCs w:val="24"/>
        </w:rPr>
        <w:t>.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>Korzystając z poznanych wzorów na o</w:t>
      </w:r>
      <w:r w:rsidRPr="00692496">
        <w:rPr>
          <w:rFonts w:ascii="Times New Roman" w:hAnsi="Times New Roman" w:cs="Times New Roman"/>
          <w:sz w:val="24"/>
          <w:szCs w:val="24"/>
        </w:rPr>
        <w:t>bjętości i pola figur płaskich,</w:t>
      </w:r>
      <w:r w:rsidRPr="00692496">
        <w:rPr>
          <w:rFonts w:ascii="Times New Roman" w:hAnsi="Times New Roman" w:cs="Times New Roman"/>
          <w:sz w:val="24"/>
          <w:szCs w:val="24"/>
        </w:rPr>
        <w:t xml:space="preserve"> proszę wykonać zadanie 1, 2, 3, 4b, 5, 6 s. 84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496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>PIĄTEK 17.04.20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692496">
        <w:rPr>
          <w:rFonts w:ascii="Times New Roman" w:hAnsi="Times New Roman" w:cs="Times New Roman"/>
          <w:sz w:val="24"/>
          <w:szCs w:val="24"/>
        </w:rPr>
        <w:t xml:space="preserve"> Druga próba skoczności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 xml:space="preserve">Rozgrzewka ogólnorozwojowa                                                                                      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 xml:space="preserve">Skoki na skakance – 6 serii po 20                                                                            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 xml:space="preserve">Powtórz raz tabele z podskokami                                                                         </w:t>
      </w:r>
    </w:p>
    <w:p w:rsidR="00692496" w:rsidRPr="00692496" w:rsidRDefault="00692496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496">
        <w:rPr>
          <w:rFonts w:ascii="Times New Roman" w:hAnsi="Times New Roman" w:cs="Times New Roman"/>
          <w:sz w:val="24"/>
          <w:szCs w:val="24"/>
        </w:rPr>
        <w:t>Wykonaj drugi raz próbę skoczności</w:t>
      </w:r>
    </w:p>
    <w:p w:rsidR="00F568D4" w:rsidRPr="00692496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8D4" w:rsidRPr="00692496" w:rsidRDefault="00F568D4" w:rsidP="0069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496">
        <w:rPr>
          <w:rFonts w:ascii="Times New Roman" w:hAnsi="Times New Roman" w:cs="Times New Roman"/>
          <w:b/>
          <w:sz w:val="24"/>
          <w:szCs w:val="24"/>
        </w:rPr>
        <w:t>Wdżwr</w:t>
      </w:r>
      <w:proofErr w:type="spellEnd"/>
      <w:r w:rsidRPr="00692496">
        <w:rPr>
          <w:rFonts w:ascii="Times New Roman" w:hAnsi="Times New Roman" w:cs="Times New Roman"/>
          <w:b/>
          <w:sz w:val="24"/>
          <w:szCs w:val="24"/>
        </w:rPr>
        <w:t>.</w:t>
      </w:r>
    </w:p>
    <w:p w:rsidR="00F568D4" w:rsidRPr="00692496" w:rsidRDefault="00F568D4" w:rsidP="006924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r w:rsidRPr="006924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Co się właściwie dzieje, kiedy zaczynasz dojrzewać.</w:t>
      </w:r>
    </w:p>
    <w:p w:rsidR="00F568D4" w:rsidRPr="00692496" w:rsidRDefault="00F568D4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924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https://www.youtube.com/watch?v=YavEH9CdoXM</w:t>
        </w:r>
      </w:hyperlink>
    </w:p>
    <w:p w:rsidR="008562B2" w:rsidRPr="00692496" w:rsidRDefault="008562B2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2B2" w:rsidRPr="00692496" w:rsidRDefault="008562B2" w:rsidP="0069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2B2" w:rsidRPr="00692496" w:rsidSect="00692496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B2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496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562B2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68D4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2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6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2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6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vEH9CdoX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2</cp:revision>
  <dcterms:created xsi:type="dcterms:W3CDTF">2020-04-16T14:03:00Z</dcterms:created>
  <dcterms:modified xsi:type="dcterms:W3CDTF">2020-04-16T14:18:00Z</dcterms:modified>
</cp:coreProperties>
</file>