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90" w:rsidRPr="00E522C0" w:rsidRDefault="00026A90" w:rsidP="00026A90">
      <w:p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26A90" w:rsidRPr="00E522C0" w:rsidRDefault="00026A90" w:rsidP="00026A9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23.04.2020r. - czwartek</w:t>
      </w:r>
    </w:p>
    <w:p w:rsidR="00026A90" w:rsidRPr="00E522C0" w:rsidRDefault="00026A90" w:rsidP="00026A90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E522C0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Edukacja przedszkolna</w:t>
      </w:r>
    </w:p>
    <w:p w:rsidR="00026A90" w:rsidRPr="00E522C0" w:rsidRDefault="00026A90" w:rsidP="00026A90">
      <w:pPr>
        <w:rPr>
          <w:rFonts w:ascii="Times New Roman" w:hAnsi="Times New Roman" w:cs="Times New Roman"/>
          <w:b/>
          <w:sz w:val="28"/>
          <w:szCs w:val="24"/>
        </w:rPr>
      </w:pPr>
      <w:r w:rsidRPr="00E522C0">
        <w:rPr>
          <w:rFonts w:ascii="Times New Roman" w:hAnsi="Times New Roman" w:cs="Times New Roman"/>
          <w:b/>
          <w:sz w:val="28"/>
          <w:szCs w:val="24"/>
        </w:rPr>
        <w:t>Krąg tematyczny: Wiosna.</w:t>
      </w:r>
    </w:p>
    <w:p w:rsidR="00026A90" w:rsidRPr="00E522C0" w:rsidRDefault="00026A90" w:rsidP="00026A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8028A8">
        <w:rPr>
          <w:rFonts w:ascii="Times New Roman" w:hAnsi="Times New Roman" w:cs="Times New Roman"/>
          <w:b/>
          <w:sz w:val="32"/>
          <w:szCs w:val="32"/>
        </w:rPr>
        <w:t>Wiosenna pobudka.</w:t>
      </w:r>
    </w:p>
    <w:p w:rsidR="00026A90" w:rsidRPr="00E522C0" w:rsidRDefault="00026A90" w:rsidP="00026A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2C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026A90" w:rsidRDefault="00026A90" w:rsidP="00026A9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przyrodniczą i utrwalają informacje dotyczące zmian zachodzących wiosną w przyrodzie</w:t>
      </w:r>
      <w:r w:rsidRPr="00E522C0">
        <w:rPr>
          <w:rFonts w:ascii="Times New Roman" w:hAnsi="Times New Roman" w:cs="Times New Roman"/>
          <w:sz w:val="24"/>
          <w:szCs w:val="24"/>
        </w:rPr>
        <w:t>;</w:t>
      </w:r>
    </w:p>
    <w:p w:rsidR="00DA71BD" w:rsidRPr="00DA71BD" w:rsidRDefault="00DA71BD" w:rsidP="00DA71BD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Doskonalą umiejętność uważnego słuchania utworu oraz ćwiczą pamięć słuchową;</w:t>
      </w:r>
    </w:p>
    <w:p w:rsidR="00026A90" w:rsidRDefault="00026A90" w:rsidP="00026A9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W</w:t>
      </w:r>
      <w:r w:rsidR="008028A8">
        <w:rPr>
          <w:rFonts w:ascii="Times New Roman" w:hAnsi="Times New Roman" w:cs="Times New Roman"/>
          <w:b/>
          <w:sz w:val="24"/>
          <w:szCs w:val="24"/>
        </w:rPr>
        <w:t>ykonują Karty Pracy nr 23a i 23b</w:t>
      </w:r>
      <w:r w:rsidRPr="00E522C0">
        <w:rPr>
          <w:rFonts w:ascii="Times New Roman" w:hAnsi="Times New Roman" w:cs="Times New Roman"/>
          <w:sz w:val="24"/>
          <w:szCs w:val="24"/>
        </w:rPr>
        <w:t xml:space="preserve"> – doskonalą percepcję wzrokowa, sprawność manualną, koordynację wzrokowo-ruchową oraz motorykę małą, a także umiejętność odczytywania prostych wyrazów.</w:t>
      </w:r>
    </w:p>
    <w:p w:rsidR="00374905" w:rsidRDefault="00374905" w:rsidP="00DA71B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4905" w:rsidRPr="00E522C0" w:rsidRDefault="00374905" w:rsidP="0037490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„Pory roku” – przypomnienie:</w:t>
      </w:r>
    </w:p>
    <w:p w:rsidR="00374905" w:rsidRPr="00E522C0" w:rsidRDefault="00374905" w:rsidP="00374905">
      <w:pPr>
        <w:ind w:left="360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Prosimy dziecko o przypomnienie nam pór roku, jeśli ma z tym jeszcze trudności możemy mu pomóc włączając piosenkę, która nam w tym pomoże:</w:t>
      </w:r>
    </w:p>
    <w:p w:rsidR="00374905" w:rsidRDefault="00374905" w:rsidP="0037490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4A41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https://www.bing.com/videos/search?q=pory+roku+piosenka+dla+dzieci&amp;docid=608003266622261367&amp;mid=BDEDF0FCA808CEA1B299BDE</w:t>
        </w:r>
        <w:r w:rsidRPr="008D4A41">
          <w:rPr>
            <w:rStyle w:val="Hipercze"/>
            <w:rFonts w:ascii="Times New Roman" w:hAnsi="Times New Roman" w:cs="Times New Roman"/>
            <w:sz w:val="24"/>
            <w:szCs w:val="24"/>
          </w:rPr>
          <w:t>DF0FCA808CEA1B299&amp;view=detail&amp;FORM=VIRE</w:t>
        </w:r>
      </w:hyperlink>
      <w:r w:rsidRPr="00E5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05" w:rsidRDefault="00374905" w:rsidP="00DA71BD">
      <w:pPr>
        <w:ind w:left="360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– PIOSENKA „CZTERY PORY ROKU”.</w:t>
      </w:r>
    </w:p>
    <w:p w:rsidR="000565BB" w:rsidRPr="000565BB" w:rsidRDefault="000565BB" w:rsidP="000565BB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565BB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Wiosna - pierwsze oznaki w przyrodzie</w:t>
      </w:r>
      <w:r w:rsidRPr="000565BB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:</w:t>
      </w:r>
    </w:p>
    <w:p w:rsidR="000565BB" w:rsidRDefault="000565BB" w:rsidP="000565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5BB" w:rsidRPr="000565BB" w:rsidRDefault="000565BB" w:rsidP="000565B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565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https://www.youtube.com/watch?v=Wjo_Q1OYTmY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film edukacyjny</w:t>
      </w:r>
    </w:p>
    <w:p w:rsidR="00627A30" w:rsidRPr="000565BB" w:rsidRDefault="00627A30" w:rsidP="000565BB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905" w:rsidRPr="00E522C0" w:rsidRDefault="00374905" w:rsidP="0037490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sz w:val="24"/>
          <w:szCs w:val="24"/>
        </w:rPr>
        <w:t>„Pierwiosnek” – rozmowa na podstawie wiersza:</w:t>
      </w:r>
    </w:p>
    <w:p w:rsidR="00374905" w:rsidRPr="00E522C0" w:rsidRDefault="00374905" w:rsidP="003749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4905" w:rsidRPr="00E522C0" w:rsidRDefault="00374905" w:rsidP="003749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4905" w:rsidRPr="00E522C0" w:rsidRDefault="00374905" w:rsidP="00374905">
      <w:pPr>
        <w:rPr>
          <w:rFonts w:ascii="Times New Roman" w:hAnsi="Times New Roman" w:cs="Times New Roman"/>
          <w:b/>
          <w:sz w:val="24"/>
          <w:szCs w:val="24"/>
        </w:rPr>
      </w:pPr>
      <w:r w:rsidRPr="00E522C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C5E82F1" wp14:editId="30D238F5">
            <wp:extent cx="2743200" cy="2062480"/>
            <wp:effectExtent l="0" t="0" r="0" b="0"/>
            <wp:docPr id="1" name="Obraz 1" descr="C:\Users\Kasia\Desktop\OIPJR2PPL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JR2PPL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C0">
        <w:rPr>
          <w:rFonts w:ascii="Times New Roman" w:hAnsi="Times New Roman" w:cs="Times New Roman"/>
          <w:b/>
          <w:sz w:val="24"/>
          <w:szCs w:val="24"/>
        </w:rPr>
        <w:t xml:space="preserve">      Pierwiosnek</w:t>
      </w:r>
    </w:p>
    <w:p w:rsidR="00374905" w:rsidRPr="00E522C0" w:rsidRDefault="00374905" w:rsidP="00374905">
      <w:pPr>
        <w:rPr>
          <w:rFonts w:ascii="Times New Roman" w:hAnsi="Times New Roman" w:cs="Times New Roman"/>
          <w:b/>
          <w:sz w:val="24"/>
          <w:szCs w:val="24"/>
        </w:rPr>
      </w:pP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E522C0">
        <w:rPr>
          <w:rFonts w:ascii="Times New Roman" w:hAnsi="Times New Roman" w:cs="Times New Roman"/>
          <w:b/>
          <w:i/>
          <w:sz w:val="24"/>
          <w:szCs w:val="24"/>
        </w:rPr>
        <w:t xml:space="preserve">Pierwiosnek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Władysław Broniewski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Jeszcze w polu tyle śniegu,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Jeszcze strumyk lodem ścięty,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A pierwiosnek już na brzegu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Wyrósł śliczny, uśmiechnięty.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Witaj, witaj kwiatku biały,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Główkę jasną zwróć do słonka,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Już bociany przyleciały,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W niebie słychać śpiew skowronka.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Stare wierzby nachyliły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Miękkie bazie ponad kwiatkiem: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„Gdzie jest wiosna? Powiedz, miły,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Czyś nie widział jej przypadkiem?”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Lecz on widać milczeć wolał.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O czym myślał – któż to zgadnie?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 xml:space="preserve">Spojrzał w niebo, spojrzał w pola, 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t>Szepnął cicho: „Jak tu ładnie…”</w:t>
      </w:r>
    </w:p>
    <w:p w:rsidR="00374905" w:rsidRPr="00E522C0" w:rsidRDefault="00374905" w:rsidP="003749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2C0">
        <w:rPr>
          <w:rFonts w:ascii="Times New Roman" w:hAnsi="Times New Roman" w:cs="Times New Roman"/>
          <w:sz w:val="24"/>
          <w:szCs w:val="24"/>
        </w:rPr>
        <w:br/>
        <w:t>Po uważnym wysłuchaniu przez dziecko wiersza prowadzimy z dzieckiem rozmowę na temat jego treści. Możemy zadać następujące pytania:</w:t>
      </w:r>
    </w:p>
    <w:p w:rsidR="00374905" w:rsidRPr="00E522C0" w:rsidRDefault="00374905" w:rsidP="0037490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E522C0">
        <w:rPr>
          <w:rFonts w:ascii="Times New Roman" w:hAnsi="Times New Roman" w:cs="Times New Roman"/>
          <w:i/>
          <w:sz w:val="24"/>
          <w:szCs w:val="24"/>
        </w:rPr>
        <w:t xml:space="preserve">O jakiej porze roku mowa w wierszu? </w:t>
      </w:r>
    </w:p>
    <w:p w:rsidR="00374905" w:rsidRPr="00E522C0" w:rsidRDefault="00374905" w:rsidP="0037490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E522C0">
        <w:rPr>
          <w:rFonts w:ascii="Times New Roman" w:hAnsi="Times New Roman" w:cs="Times New Roman"/>
          <w:i/>
          <w:sz w:val="24"/>
          <w:szCs w:val="24"/>
        </w:rPr>
        <w:t xml:space="preserve">Która pora roku była przed nią? </w:t>
      </w:r>
    </w:p>
    <w:p w:rsidR="00374905" w:rsidRPr="00E522C0" w:rsidRDefault="00374905" w:rsidP="0037490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E522C0">
        <w:rPr>
          <w:rFonts w:ascii="Times New Roman" w:hAnsi="Times New Roman" w:cs="Times New Roman"/>
          <w:i/>
          <w:sz w:val="24"/>
          <w:szCs w:val="24"/>
        </w:rPr>
        <w:t xml:space="preserve">Jaka będzie następna? </w:t>
      </w:r>
    </w:p>
    <w:p w:rsidR="00374905" w:rsidRPr="00E522C0" w:rsidRDefault="00374905" w:rsidP="0037490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E522C0">
        <w:rPr>
          <w:rFonts w:ascii="Times New Roman" w:hAnsi="Times New Roman" w:cs="Times New Roman"/>
          <w:i/>
          <w:sz w:val="24"/>
          <w:szCs w:val="24"/>
        </w:rPr>
        <w:t xml:space="preserve">O jakich charakterystycznych cechach wiosny wspomina autor? </w:t>
      </w:r>
    </w:p>
    <w:p w:rsidR="00374905" w:rsidRPr="00E522C0" w:rsidRDefault="00374905" w:rsidP="0037490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E522C0">
        <w:rPr>
          <w:rFonts w:ascii="Times New Roman" w:hAnsi="Times New Roman" w:cs="Times New Roman"/>
          <w:i/>
          <w:sz w:val="24"/>
          <w:szCs w:val="24"/>
        </w:rPr>
        <w:t>Jakie inne zmiany zachodzą wiosną w przyrodzie?</w:t>
      </w:r>
    </w:p>
    <w:p w:rsidR="00E9656E" w:rsidRDefault="00374905" w:rsidP="00E9656E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E522C0">
        <w:rPr>
          <w:rFonts w:ascii="Times New Roman" w:hAnsi="Times New Roman" w:cs="Times New Roman"/>
          <w:i/>
          <w:sz w:val="24"/>
          <w:szCs w:val="24"/>
        </w:rPr>
        <w:t>Czy do nas też już przyszła wi</w:t>
      </w:r>
      <w:r w:rsidR="00E9656E">
        <w:rPr>
          <w:rFonts w:ascii="Times New Roman" w:hAnsi="Times New Roman" w:cs="Times New Roman"/>
          <w:i/>
          <w:sz w:val="24"/>
          <w:szCs w:val="24"/>
        </w:rPr>
        <w:t>osna?</w:t>
      </w:r>
    </w:p>
    <w:p w:rsidR="00E9656E" w:rsidRDefault="00E9656E" w:rsidP="00E9656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9656E" w:rsidRPr="00E9656E" w:rsidRDefault="00E9656E" w:rsidP="00E9656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E9656E">
        <w:rPr>
          <w:rFonts w:ascii="Times New Roman" w:hAnsi="Times New Roman" w:cs="Times New Roman"/>
          <w:b/>
          <w:sz w:val="24"/>
          <w:szCs w:val="24"/>
        </w:rPr>
        <w:t xml:space="preserve">„Wiosenne przysłowia” - </w:t>
      </w:r>
    </w:p>
    <w:p w:rsidR="00E9656E" w:rsidRDefault="00E9656E" w:rsidP="008028A8">
      <w:pPr>
        <w:pStyle w:val="NormalnyWeb"/>
        <w:spacing w:before="0" w:beforeAutospacing="0" w:after="150" w:afterAutospacing="0"/>
        <w:ind w:left="360"/>
      </w:pPr>
    </w:p>
    <w:p w:rsidR="00E9656E" w:rsidRDefault="00E9656E" w:rsidP="00E9656E">
      <w:pPr>
        <w:pStyle w:val="NormalnyWeb"/>
        <w:numPr>
          <w:ilvl w:val="0"/>
          <w:numId w:val="36"/>
        </w:numPr>
        <w:spacing w:before="0" w:beforeAutospacing="0" w:after="150" w:afterAutospacing="0"/>
      </w:pPr>
      <w:r w:rsidRPr="00E9656E">
        <w:lastRenderedPageBreak/>
        <w:t xml:space="preserve">Co to jest przysłowie? </w:t>
      </w:r>
    </w:p>
    <w:p w:rsidR="00E9656E" w:rsidRDefault="00E9656E" w:rsidP="00E9656E">
      <w:pPr>
        <w:pStyle w:val="NormalnyWeb"/>
        <w:numPr>
          <w:ilvl w:val="0"/>
          <w:numId w:val="36"/>
        </w:numPr>
        <w:spacing w:before="0" w:beforeAutospacing="0" w:after="150" w:afterAutospacing="0"/>
      </w:pPr>
      <w:r w:rsidRPr="00E9656E">
        <w:t xml:space="preserve">Jakie znacie przysłowia o wiośnie? </w:t>
      </w:r>
    </w:p>
    <w:p w:rsidR="00E9656E" w:rsidRDefault="00E9656E" w:rsidP="00E9656E">
      <w:pPr>
        <w:pStyle w:val="NormalnyWeb"/>
        <w:numPr>
          <w:ilvl w:val="0"/>
          <w:numId w:val="36"/>
        </w:numPr>
        <w:spacing w:before="0" w:beforeAutospacing="0" w:after="150" w:afterAutospacing="0"/>
      </w:pPr>
      <w:r>
        <w:t>Co one mogą oznaczać?</w:t>
      </w:r>
    </w:p>
    <w:p w:rsidR="00E9656E" w:rsidRDefault="00E9656E" w:rsidP="008028A8">
      <w:pPr>
        <w:pStyle w:val="NormalnyWeb"/>
        <w:spacing w:before="0" w:beforeAutospacing="0" w:after="150" w:afterAutospacing="0"/>
        <w:ind w:left="360"/>
      </w:pPr>
      <w:r>
        <w:t xml:space="preserve">- </w:t>
      </w:r>
      <w:r w:rsidRPr="00E9656E">
        <w:t xml:space="preserve">W marcu, jak w garncu; </w:t>
      </w:r>
    </w:p>
    <w:p w:rsidR="00E9656E" w:rsidRDefault="00E9656E" w:rsidP="008028A8">
      <w:pPr>
        <w:pStyle w:val="NormalnyWeb"/>
        <w:spacing w:before="0" w:beforeAutospacing="0" w:after="150" w:afterAutospacing="0"/>
        <w:ind w:left="360"/>
      </w:pPr>
      <w:r>
        <w:t xml:space="preserve">- </w:t>
      </w:r>
      <w:r w:rsidRPr="00E9656E">
        <w:t xml:space="preserve">Kwiecień plecień bo przeplata, trochę zimy, trochę lata; </w:t>
      </w:r>
    </w:p>
    <w:p w:rsidR="00E9656E" w:rsidRDefault="00E9656E" w:rsidP="008028A8">
      <w:pPr>
        <w:pStyle w:val="NormalnyWeb"/>
        <w:spacing w:before="0" w:beforeAutospacing="0" w:after="150" w:afterAutospacing="0"/>
        <w:ind w:left="360"/>
      </w:pPr>
      <w:r>
        <w:t xml:space="preserve">- </w:t>
      </w:r>
      <w:r w:rsidRPr="00E9656E">
        <w:t xml:space="preserve">Gdy przyjdzie wiosna hoża, pójdzie zima do morza; </w:t>
      </w:r>
    </w:p>
    <w:p w:rsidR="00E9656E" w:rsidRDefault="00E9656E" w:rsidP="008028A8">
      <w:pPr>
        <w:pStyle w:val="NormalnyWeb"/>
        <w:spacing w:before="0" w:beforeAutospacing="0" w:after="150" w:afterAutospacing="0"/>
        <w:ind w:left="360"/>
      </w:pPr>
      <w:r>
        <w:t xml:space="preserve">- </w:t>
      </w:r>
      <w:r w:rsidRPr="00E9656E">
        <w:t xml:space="preserve">Jedna jaskółka wiosny nie czyni. </w:t>
      </w:r>
    </w:p>
    <w:p w:rsidR="00E9656E" w:rsidRDefault="002D65E4" w:rsidP="00E9656E">
      <w:pPr>
        <w:pStyle w:val="NormalnyWeb"/>
        <w:numPr>
          <w:ilvl w:val="0"/>
          <w:numId w:val="35"/>
        </w:numPr>
        <w:spacing w:before="0" w:beforeAutospacing="0" w:after="150" w:afterAutospacing="0"/>
        <w:rPr>
          <w:b/>
        </w:rPr>
      </w:pPr>
      <w:r w:rsidRPr="00E9656E">
        <w:rPr>
          <w:b/>
        </w:rPr>
        <w:t xml:space="preserve"> </w:t>
      </w:r>
      <w:r w:rsidR="00E9656E" w:rsidRPr="00E9656E">
        <w:rPr>
          <w:b/>
        </w:rPr>
        <w:t>„Wyrazy” – zabawa utrwalająca znajomość poznanych liter:</w:t>
      </w:r>
    </w:p>
    <w:p w:rsidR="00E9656E" w:rsidRDefault="00E9656E" w:rsidP="00E9656E">
      <w:pPr>
        <w:pStyle w:val="NormalnyWeb"/>
        <w:spacing w:before="0" w:beforeAutospacing="0" w:after="150" w:afterAutospacing="0"/>
        <w:ind w:left="360"/>
      </w:pPr>
      <w:r>
        <w:t xml:space="preserve">Praca z </w:t>
      </w:r>
      <w:r w:rsidRPr="00E9656E">
        <w:rPr>
          <w:b/>
        </w:rPr>
        <w:t>Alfabetem z literami</w:t>
      </w:r>
      <w:r>
        <w:t xml:space="preserve"> – Dziecko wyjmuje z Alfabetu kartoniki z poznanymi literami. Z liter układa dowolne wyrazy. Rodzic sprawdza poprawność ułożonych wyrazów.</w:t>
      </w:r>
    </w:p>
    <w:p w:rsidR="00E9656E" w:rsidRPr="00EC204C" w:rsidRDefault="00E9656E" w:rsidP="00E9656E">
      <w:pPr>
        <w:pStyle w:val="NormalnyWeb"/>
        <w:numPr>
          <w:ilvl w:val="0"/>
          <w:numId w:val="35"/>
        </w:numPr>
        <w:spacing w:before="0" w:beforeAutospacing="0" w:after="150" w:afterAutospacing="0"/>
        <w:rPr>
          <w:b/>
        </w:rPr>
      </w:pPr>
      <w:r w:rsidRPr="00EC204C">
        <w:rPr>
          <w:b/>
        </w:rPr>
        <w:t xml:space="preserve">Wykonanie Kart Pracy </w:t>
      </w:r>
      <w:r w:rsidR="00EC204C" w:rsidRPr="00EC204C">
        <w:rPr>
          <w:b/>
        </w:rPr>
        <w:t>23a i 23b.</w:t>
      </w:r>
    </w:p>
    <w:p w:rsidR="00E9656E" w:rsidRDefault="00E9656E" w:rsidP="008028A8">
      <w:pPr>
        <w:pStyle w:val="NormalnyWeb"/>
        <w:spacing w:before="0" w:beforeAutospacing="0" w:after="150" w:afterAutospacing="0"/>
        <w:ind w:left="360"/>
        <w:rPr>
          <w:b/>
        </w:rPr>
      </w:pPr>
    </w:p>
    <w:p w:rsidR="000E6EF8" w:rsidRPr="000E6EF8" w:rsidRDefault="000E6EF8" w:rsidP="008028A8">
      <w:pPr>
        <w:pStyle w:val="NormalnyWeb"/>
        <w:spacing w:before="0" w:beforeAutospacing="0" w:after="150" w:afterAutospacing="0"/>
        <w:ind w:left="360"/>
        <w:rPr>
          <w:b/>
          <w:color w:val="FF0000"/>
          <w:sz w:val="40"/>
          <w:szCs w:val="40"/>
        </w:rPr>
      </w:pPr>
      <w:r w:rsidRPr="000E6EF8">
        <w:rPr>
          <w:b/>
          <w:color w:val="FF0000"/>
          <w:sz w:val="40"/>
          <w:szCs w:val="40"/>
        </w:rPr>
        <w:t>DLA CHĘTNYCH!!!</w:t>
      </w:r>
    </w:p>
    <w:p w:rsidR="000E6EF8" w:rsidRPr="000E6EF8" w:rsidRDefault="000E6EF8" w:rsidP="008028A8">
      <w:pPr>
        <w:pStyle w:val="NormalnyWeb"/>
        <w:spacing w:before="0" w:beforeAutospacing="0" w:after="150" w:afterAutospacing="0"/>
        <w:ind w:left="360"/>
        <w:rPr>
          <w:b/>
          <w:color w:val="FF0000"/>
          <w:sz w:val="40"/>
          <w:szCs w:val="40"/>
        </w:rPr>
      </w:pPr>
      <w:r w:rsidRPr="000E6EF8">
        <w:rPr>
          <w:b/>
          <w:color w:val="FF0000"/>
          <w:sz w:val="40"/>
          <w:szCs w:val="40"/>
        </w:rPr>
        <w:t>Mnóstwo ciekawych pomysłów i propozycji na temat wiosennej pogody:</w:t>
      </w:r>
    </w:p>
    <w:p w:rsidR="006C666C" w:rsidRPr="000E6EF8" w:rsidRDefault="000E6EF8" w:rsidP="000E6EF8">
      <w:pPr>
        <w:pStyle w:val="Bezodstpw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</w:t>
      </w:r>
      <w:r w:rsidRPr="000E6EF8">
        <w:rPr>
          <w:rFonts w:cstheme="minorHAnsi"/>
          <w:sz w:val="32"/>
          <w:szCs w:val="32"/>
        </w:rPr>
        <w:t xml:space="preserve"> </w:t>
      </w:r>
      <w:hyperlink r:id="rId9" w:history="1">
        <w:r w:rsidRPr="000E6EF8">
          <w:rPr>
            <w:rStyle w:val="Hipercze"/>
            <w:rFonts w:cstheme="minorHAnsi"/>
            <w:sz w:val="32"/>
            <w:szCs w:val="32"/>
          </w:rPr>
          <w:t>https://www.gov.pl/web/zdalnelekcje/obserwujemy-pogode</w:t>
        </w:r>
      </w:hyperlink>
    </w:p>
    <w:p w:rsidR="000E6EF8" w:rsidRDefault="000E6EF8" w:rsidP="006C666C">
      <w:pPr>
        <w:pStyle w:val="Bezodstpw"/>
        <w:ind w:left="720"/>
        <w:rPr>
          <w:rFonts w:cstheme="minorHAnsi"/>
          <w:sz w:val="24"/>
          <w:szCs w:val="24"/>
        </w:rPr>
      </w:pPr>
    </w:p>
    <w:p w:rsidR="000E6EF8" w:rsidRPr="00CE67B7" w:rsidRDefault="000E6EF8" w:rsidP="006C666C">
      <w:pPr>
        <w:pStyle w:val="Bezodstpw"/>
        <w:ind w:left="720"/>
        <w:rPr>
          <w:rFonts w:cstheme="minorHAnsi"/>
          <w:sz w:val="24"/>
          <w:szCs w:val="24"/>
        </w:rPr>
      </w:pPr>
    </w:p>
    <w:sectPr w:rsidR="000E6EF8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4155"/>
    <w:multiLevelType w:val="hybridMultilevel"/>
    <w:tmpl w:val="47002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20367"/>
    <w:multiLevelType w:val="hybridMultilevel"/>
    <w:tmpl w:val="E7FC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87BF8"/>
    <w:multiLevelType w:val="hybridMultilevel"/>
    <w:tmpl w:val="7794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28"/>
  </w:num>
  <w:num w:numId="5">
    <w:abstractNumId w:val="25"/>
  </w:num>
  <w:num w:numId="6">
    <w:abstractNumId w:val="26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14"/>
  </w:num>
  <w:num w:numId="15">
    <w:abstractNumId w:val="2"/>
  </w:num>
  <w:num w:numId="16">
    <w:abstractNumId w:val="31"/>
  </w:num>
  <w:num w:numId="17">
    <w:abstractNumId w:val="30"/>
  </w:num>
  <w:num w:numId="18">
    <w:abstractNumId w:val="21"/>
  </w:num>
  <w:num w:numId="19">
    <w:abstractNumId w:val="9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5"/>
  </w:num>
  <w:num w:numId="25">
    <w:abstractNumId w:val="3"/>
  </w:num>
  <w:num w:numId="26">
    <w:abstractNumId w:val="10"/>
  </w:num>
  <w:num w:numId="27">
    <w:abstractNumId w:val="13"/>
  </w:num>
  <w:num w:numId="28">
    <w:abstractNumId w:val="33"/>
  </w:num>
  <w:num w:numId="29">
    <w:abstractNumId w:val="32"/>
  </w:num>
  <w:num w:numId="30">
    <w:abstractNumId w:val="8"/>
  </w:num>
  <w:num w:numId="31">
    <w:abstractNumId w:val="27"/>
  </w:num>
  <w:num w:numId="32">
    <w:abstractNumId w:val="19"/>
  </w:num>
  <w:num w:numId="33">
    <w:abstractNumId w:val="24"/>
  </w:num>
  <w:num w:numId="34">
    <w:abstractNumId w:val="29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26A90"/>
    <w:rsid w:val="000565BB"/>
    <w:rsid w:val="000E6EF8"/>
    <w:rsid w:val="00183581"/>
    <w:rsid w:val="0019464E"/>
    <w:rsid w:val="0019529D"/>
    <w:rsid w:val="001A6F70"/>
    <w:rsid w:val="001F3B5A"/>
    <w:rsid w:val="0024614B"/>
    <w:rsid w:val="002D65E4"/>
    <w:rsid w:val="002F37B7"/>
    <w:rsid w:val="00371BD8"/>
    <w:rsid w:val="00374905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27A30"/>
    <w:rsid w:val="0065716F"/>
    <w:rsid w:val="006C666C"/>
    <w:rsid w:val="006D7E62"/>
    <w:rsid w:val="007735F6"/>
    <w:rsid w:val="008028A8"/>
    <w:rsid w:val="00812FF4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A71BD"/>
    <w:rsid w:val="00DF6232"/>
    <w:rsid w:val="00E7712F"/>
    <w:rsid w:val="00E9656E"/>
    <w:rsid w:val="00EB5F2F"/>
    <w:rsid w:val="00EC204C"/>
    <w:rsid w:val="00F20A98"/>
    <w:rsid w:val="00F30928"/>
    <w:rsid w:val="00F35DB3"/>
    <w:rsid w:val="00F52875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jo_Q1OYT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pory+roku+piosenka+dla+dzieci&amp;docid=608003266622261367&amp;mid=BDEDF0FCA808CEA1B299BDEDF0FCA808CEA1B299&amp;view=detail&amp;FORM=VI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alnelekcje/obserwujemy-pogo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7381-43A5-411D-9280-D020257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2020-03-26T09:11:00Z</cp:lastPrinted>
  <dcterms:created xsi:type="dcterms:W3CDTF">2020-04-18T18:15:00Z</dcterms:created>
  <dcterms:modified xsi:type="dcterms:W3CDTF">2020-04-18T20:54:00Z</dcterms:modified>
</cp:coreProperties>
</file>