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B" w:rsidRDefault="00163D7B"/>
    <w:p w:rsidR="00DC038B" w:rsidRDefault="00DC038B"/>
    <w:p w:rsidR="00DC038B" w:rsidRDefault="00DC038B">
      <w:r>
        <w:t>Klasa II. Tematy na 24.04. R. Rafalska</w:t>
      </w:r>
    </w:p>
    <w:p w:rsidR="00DC038B" w:rsidRDefault="00DC038B">
      <w:r>
        <w:t>Edukacja polonistyczna. Temat: Dbamy o nasze otoczenie.</w:t>
      </w:r>
    </w:p>
    <w:p w:rsidR="00DC038B" w:rsidRDefault="00DC038B">
      <w:r>
        <w:t>Czytanie opowiadania R. Witka „ Dwa worki wstydu”. Wyjaśnienie pojęcia uczciwość i układanie zdań z tym wyrazem. [ Podręcznik str. 11.]. Wyodrębnienie części opowiadania: wstęp rozwinięcie i zakończenie.</w:t>
      </w:r>
    </w:p>
    <w:p w:rsidR="00F36554" w:rsidRDefault="00DC038B">
      <w:r>
        <w:t>Ćwiczenie str</w:t>
      </w:r>
      <w:r w:rsidR="00F36554">
        <w:t>. 10. Przeczytanie opowiadania i wklejanie we właściwe miejsca zdań z wyklejanki  [wyodrębnienie części opowiadania ]</w:t>
      </w:r>
    </w:p>
    <w:p w:rsidR="00F36554" w:rsidRDefault="00F36554">
      <w:r>
        <w:t xml:space="preserve">Ćw. str. 9 – ćwiczymy pisownię wyrazów z </w:t>
      </w:r>
      <w:proofErr w:type="spellStart"/>
      <w:r>
        <w:t>rz</w:t>
      </w:r>
      <w:proofErr w:type="spellEnd"/>
      <w:r>
        <w:t xml:space="preserve"> po spółgłoskach.</w:t>
      </w:r>
    </w:p>
    <w:p w:rsidR="00F36554" w:rsidRDefault="00F36554">
      <w:r>
        <w:t>Edukacja matematyczna. Odejmowanie liczb w zakresie 100 z przekroczeniem progu dziesiątkowego.</w:t>
      </w:r>
    </w:p>
    <w:p w:rsidR="002610FF" w:rsidRDefault="00F36554">
      <w:r>
        <w:t xml:space="preserve">Podręcznik str. </w:t>
      </w:r>
      <w:r w:rsidR="002610FF">
        <w:t>40 – poznanie sposobu odejmowania liczb z przekroczeniem progu dziesiątkowego.</w:t>
      </w:r>
    </w:p>
    <w:p w:rsidR="002610FF" w:rsidRDefault="002610FF">
      <w:r>
        <w:t>Ćwiczenie str. 39 – ćw. 1- doskonalenie umiejętności odejmowania liczb.</w:t>
      </w:r>
    </w:p>
    <w:p w:rsidR="002610FF" w:rsidRDefault="002610FF">
      <w:r>
        <w:t>Ćw. 2, 3, 4 – rozwiązywanie zadań z treścią.</w:t>
      </w:r>
    </w:p>
    <w:p w:rsidR="002610FF" w:rsidRDefault="002610FF">
      <w:r>
        <w:t>Edukacja plastyczna.</w:t>
      </w:r>
    </w:p>
    <w:p w:rsidR="009707AF" w:rsidRDefault="002610FF">
      <w:r>
        <w:t xml:space="preserve">Temat: Zielone osiedle – wykonanie projektu osiedla. [ wykonanie projektu </w:t>
      </w:r>
      <w:r w:rsidR="009707AF">
        <w:t>według własnego pomysłu].</w:t>
      </w:r>
    </w:p>
    <w:p w:rsidR="00C427D7" w:rsidRPr="00C427D7" w:rsidRDefault="00C427D7" w:rsidP="00C427D7">
      <w:pPr>
        <w:pStyle w:val="NormalnyWeb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r w:rsidRPr="00C427D7">
        <w:rPr>
          <w:rFonts w:asciiTheme="minorHAnsi" w:hAnsiTheme="minorHAnsi"/>
          <w:b/>
          <w:bCs/>
          <w:color w:val="FFC000"/>
          <w:sz w:val="22"/>
          <w:szCs w:val="22"/>
        </w:rPr>
        <w:t>Piątek: </w:t>
      </w:r>
    </w:p>
    <w:p w:rsidR="00C427D7" w:rsidRDefault="00C427D7" w:rsidP="00C427D7">
      <w:pPr>
        <w:pStyle w:val="NormalnyWeb"/>
        <w:spacing w:before="0" w:beforeAutospacing="0" w:after="200" w:afterAutospacing="0"/>
        <w:rPr>
          <w:rFonts w:asciiTheme="minorHAnsi" w:hAnsiTheme="minorHAnsi"/>
          <w:color w:val="000000"/>
          <w:sz w:val="22"/>
          <w:szCs w:val="22"/>
        </w:rPr>
      </w:pPr>
      <w:r w:rsidRPr="00C427D7">
        <w:rPr>
          <w:rFonts w:asciiTheme="minorHAnsi" w:hAnsiTheme="minorHAnsi"/>
          <w:color w:val="000000"/>
          <w:sz w:val="22"/>
          <w:szCs w:val="22"/>
          <w:u w:val="single"/>
        </w:rPr>
        <w:t>Temat:</w:t>
      </w:r>
      <w:r w:rsidRPr="00C427D7">
        <w:rPr>
          <w:rFonts w:asciiTheme="minorHAnsi" w:hAnsiTheme="minorHAnsi"/>
          <w:color w:val="000000"/>
          <w:sz w:val="22"/>
          <w:szCs w:val="22"/>
        </w:rPr>
        <w:t xml:space="preserve"> Domowy tor prz</w:t>
      </w:r>
      <w:r>
        <w:rPr>
          <w:rFonts w:asciiTheme="minorHAnsi" w:hAnsiTheme="minorHAnsi"/>
          <w:color w:val="000000"/>
          <w:sz w:val="22"/>
          <w:szCs w:val="22"/>
        </w:rPr>
        <w:t>eszkód</w:t>
      </w:r>
    </w:p>
    <w:p w:rsidR="00C427D7" w:rsidRPr="00C427D7" w:rsidRDefault="00C427D7" w:rsidP="00C427D7">
      <w:pPr>
        <w:pStyle w:val="NormalnyWeb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 – wykonaj rozgrzewkę:</w:t>
      </w:r>
      <w:r w:rsidRPr="00C427D7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5" w:history="1">
        <w:r w:rsidRPr="00C427D7">
          <w:rPr>
            <w:rStyle w:val="Hipercze"/>
            <w:rFonts w:asciiTheme="minorHAnsi" w:hAnsiTheme="minorHAnsi"/>
            <w:sz w:val="22"/>
            <w:szCs w:val="22"/>
          </w:rPr>
          <w:t>https://www.youtube.com/watch?v=xrRsUL9HVj8</w:t>
        </w:r>
      </w:hyperlink>
    </w:p>
    <w:p w:rsidR="00C427D7" w:rsidRPr="00C427D7" w:rsidRDefault="00C427D7" w:rsidP="00C427D7">
      <w:pPr>
        <w:pStyle w:val="NormalnyWeb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r w:rsidRPr="00C427D7">
        <w:rPr>
          <w:rFonts w:asciiTheme="minorHAnsi" w:hAnsiTheme="minorHAnsi"/>
          <w:color w:val="000000"/>
          <w:sz w:val="22"/>
          <w:szCs w:val="22"/>
        </w:rPr>
        <w:t xml:space="preserve">- obejrzyj filmik i wymyśl swój własny tor przeszkód, chętnie go zobaczę </w:t>
      </w:r>
      <w:r w:rsidRPr="00C427D7">
        <w:rPr>
          <w:rFonts w:ascii="Arial" w:hAnsi="Arial" w:cs="Arial"/>
          <w:color w:val="000000"/>
          <w:sz w:val="22"/>
          <w:szCs w:val="22"/>
        </w:rPr>
        <w:t>☺</w:t>
      </w:r>
      <w:r w:rsidRPr="00C427D7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6" w:history="1">
        <w:r w:rsidRPr="00C427D7">
          <w:rPr>
            <w:rStyle w:val="Hipercze"/>
            <w:rFonts w:asciiTheme="minorHAnsi" w:hAnsiTheme="minorHAnsi"/>
            <w:sz w:val="22"/>
            <w:szCs w:val="22"/>
          </w:rPr>
          <w:t>https://www.youtube.com/watch?v=OTLquHqWVtw</w:t>
        </w:r>
      </w:hyperlink>
    </w:p>
    <w:p w:rsidR="00C427D7" w:rsidRDefault="00C427D7"/>
    <w:p w:rsidR="00DC038B" w:rsidRDefault="00F36554">
      <w:r>
        <w:t xml:space="preserve">  </w:t>
      </w:r>
      <w:r w:rsidR="00DC038B">
        <w:t xml:space="preserve">  </w:t>
      </w:r>
    </w:p>
    <w:sectPr w:rsidR="00DC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B"/>
    <w:rsid w:val="00163D7B"/>
    <w:rsid w:val="002610FF"/>
    <w:rsid w:val="009707AF"/>
    <w:rsid w:val="00B053A5"/>
    <w:rsid w:val="00C427D7"/>
    <w:rsid w:val="00DC038B"/>
    <w:rsid w:val="00F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2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2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LquHqWVtw" TargetMode="External"/><Relationship Id="rId5" Type="http://schemas.openxmlformats.org/officeDocument/2006/relationships/hyperlink" Target="https://www.youtube.com/watch?v=xrRsUL9HV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2020-04-23T11:48:00Z</dcterms:created>
  <dcterms:modified xsi:type="dcterms:W3CDTF">2020-04-23T12:32:00Z</dcterms:modified>
</cp:coreProperties>
</file>