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5" w:rsidRPr="005A6905" w:rsidRDefault="005A6905" w:rsidP="005A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905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6905">
        <w:rPr>
          <w:rFonts w:ascii="Times New Roman" w:hAnsi="Times New Roman" w:cs="Times New Roman"/>
          <w:sz w:val="24"/>
          <w:szCs w:val="24"/>
          <w:u w:val="single"/>
        </w:rPr>
        <w:t xml:space="preserve"> Wtorek 26. 05.2020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Zapisz do zeszytu temat katechezy – katechizm s.110- </w:t>
      </w:r>
      <w:r w:rsidRPr="005A6905">
        <w:rPr>
          <w:rFonts w:ascii="Times New Roman" w:hAnsi="Times New Roman" w:cs="Times New Roman"/>
          <w:sz w:val="24"/>
          <w:szCs w:val="24"/>
          <w:u w:val="single"/>
        </w:rPr>
        <w:t xml:space="preserve"> Modlitwa Pańska wzorem modlitwy chrześcijanina.</w:t>
      </w:r>
    </w:p>
    <w:p w:rsidR="005A6905" w:rsidRPr="005A6905" w:rsidRDefault="005A6905" w:rsidP="005A6905">
      <w:pPr>
        <w:pStyle w:val="NormalnyWeb"/>
        <w:spacing w:before="0" w:beforeAutospacing="0" w:after="0" w:afterAutospacing="0" w:line="276" w:lineRule="auto"/>
      </w:pPr>
      <w:r w:rsidRPr="005A6905">
        <w:t>Uzupełnij ćw.s.104, 105.</w:t>
      </w:r>
    </w:p>
    <w:p w:rsidR="005A6905" w:rsidRPr="005A6905" w:rsidRDefault="005A6905" w:rsidP="005A6905">
      <w:pPr>
        <w:pStyle w:val="NormalnyWeb"/>
        <w:spacing w:before="0" w:beforeAutospacing="0" w:after="0" w:afterAutospacing="0" w:line="276" w:lineRule="auto"/>
      </w:pPr>
      <w:r w:rsidRPr="005A6905">
        <w:t>Pomódl się słowami modlitwy,, Ojcze nasz”</w:t>
      </w:r>
    </w:p>
    <w:p w:rsidR="008E5AA9" w:rsidRPr="005A6905" w:rsidRDefault="008E5AA9" w:rsidP="005A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905">
        <w:rPr>
          <w:rFonts w:ascii="Times New Roman" w:hAnsi="Times New Roman" w:cs="Times New Roman"/>
          <w:b/>
          <w:sz w:val="24"/>
          <w:szCs w:val="24"/>
        </w:rPr>
        <w:t>W-F</w:t>
      </w:r>
    </w:p>
    <w:p w:rsidR="005A6905" w:rsidRPr="005A6905" w:rsidRDefault="005A6905" w:rsidP="005A69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5A6905">
        <w:rPr>
          <w:rFonts w:ascii="Times New Roman" w:hAnsi="Times New Roman" w:cs="Times New Roman"/>
          <w:sz w:val="24"/>
          <w:szCs w:val="24"/>
        </w:rPr>
        <w:t xml:space="preserve"> Przygotowanie własnego toru przeszkód</w:t>
      </w:r>
    </w:p>
    <w:p w:rsidR="005A6905" w:rsidRPr="005A6905" w:rsidRDefault="005A6905" w:rsidP="005A69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- Przygotuj własny tor przeszkód 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05" w:rsidRPr="005A6905" w:rsidRDefault="005A6905" w:rsidP="005A69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905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>Temat</w:t>
      </w:r>
      <w:r w:rsidRPr="005A6905">
        <w:rPr>
          <w:rFonts w:ascii="Times New Roman" w:hAnsi="Times New Roman" w:cs="Times New Roman"/>
          <w:b/>
          <w:bCs/>
          <w:sz w:val="24"/>
          <w:szCs w:val="24"/>
        </w:rPr>
        <w:t>: Jak napisać opowiadanie? (c.d.)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>Praca w podręczniku str. 229-231. Kontynuujemy naukę pisania opowiadania podręcznik str. 229-230. Wykonujemy w zeszycie ćwiczenia 3 i 4 str. 231.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90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690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Adverbs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(przysłówki częstotliwości) (str. 85)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>- przepisz do zeszytu: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Simple często używamy z następującymi przysłówkami częstotliwości: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6905">
        <w:rPr>
          <w:rFonts w:ascii="Times New Roman" w:hAnsi="Times New Roman" w:cs="Times New Roman"/>
          <w:sz w:val="24"/>
          <w:szCs w:val="24"/>
          <w:lang w:val="en-GB"/>
        </w:rPr>
        <w:t>Adverbs of frequency: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- always – </w:t>
      </w:r>
      <w:proofErr w:type="spellStart"/>
      <w:r w:rsidRPr="005A6905">
        <w:rPr>
          <w:rFonts w:ascii="Times New Roman" w:hAnsi="Times New Roman" w:cs="Times New Roman"/>
          <w:sz w:val="24"/>
          <w:szCs w:val="24"/>
          <w:lang w:val="en-GB"/>
        </w:rPr>
        <w:t>zawsze</w:t>
      </w:r>
      <w:proofErr w:type="spellEnd"/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- usually – </w:t>
      </w:r>
      <w:proofErr w:type="spellStart"/>
      <w:r w:rsidRPr="005A6905">
        <w:rPr>
          <w:rFonts w:ascii="Times New Roman" w:hAnsi="Times New Roman" w:cs="Times New Roman"/>
          <w:sz w:val="24"/>
          <w:szCs w:val="24"/>
          <w:lang w:val="en-GB"/>
        </w:rPr>
        <w:t>zazwyczaj</w:t>
      </w:r>
      <w:proofErr w:type="spellEnd"/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– często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– czasami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690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A6905">
        <w:rPr>
          <w:rFonts w:ascii="Times New Roman" w:hAnsi="Times New Roman" w:cs="Times New Roman"/>
          <w:sz w:val="24"/>
          <w:szCs w:val="24"/>
        </w:rPr>
        <w:t xml:space="preserve"> – nigdy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Stawiamy je </w:t>
      </w:r>
      <w:r w:rsidRPr="005A6905">
        <w:rPr>
          <w:rFonts w:ascii="Times New Roman" w:hAnsi="Times New Roman" w:cs="Times New Roman"/>
          <w:sz w:val="24"/>
          <w:szCs w:val="24"/>
          <w:u w:val="single"/>
        </w:rPr>
        <w:t>przed</w:t>
      </w:r>
      <w:r w:rsidRPr="005A6905">
        <w:rPr>
          <w:rFonts w:ascii="Times New Roman" w:hAnsi="Times New Roman" w:cs="Times New Roman"/>
          <w:sz w:val="24"/>
          <w:szCs w:val="24"/>
        </w:rPr>
        <w:t xml:space="preserve"> czasownikami głównymi, ale </w:t>
      </w:r>
      <w:r w:rsidRPr="005A6905">
        <w:rPr>
          <w:rFonts w:ascii="Times New Roman" w:hAnsi="Times New Roman" w:cs="Times New Roman"/>
          <w:sz w:val="24"/>
          <w:szCs w:val="24"/>
          <w:u w:val="single"/>
        </w:rPr>
        <w:t>po</w:t>
      </w:r>
      <w:r w:rsidRPr="005A6905">
        <w:rPr>
          <w:rFonts w:ascii="Times New Roman" w:hAnsi="Times New Roman" w:cs="Times New Roman"/>
          <w:sz w:val="24"/>
          <w:szCs w:val="24"/>
        </w:rPr>
        <w:t xml:space="preserve"> czasowniku “być”, np.: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6905">
        <w:rPr>
          <w:rFonts w:ascii="Times New Roman" w:hAnsi="Times New Roman" w:cs="Times New Roman"/>
          <w:sz w:val="24"/>
          <w:szCs w:val="24"/>
        </w:rPr>
        <w:t xml:space="preserve"> </w:t>
      </w: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Pr="005A6905">
        <w:rPr>
          <w:rFonts w:ascii="Times New Roman" w:hAnsi="Times New Roman" w:cs="Times New Roman"/>
          <w:color w:val="00B050"/>
          <w:sz w:val="24"/>
          <w:szCs w:val="24"/>
          <w:lang w:val="en-GB"/>
        </w:rPr>
        <w:t>always</w:t>
      </w: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6905">
        <w:rPr>
          <w:rFonts w:ascii="Times New Roman" w:hAnsi="Times New Roman" w:cs="Times New Roman"/>
          <w:color w:val="FF0000"/>
          <w:sz w:val="24"/>
          <w:szCs w:val="24"/>
          <w:lang w:val="en-GB"/>
        </w:rPr>
        <w:t>does</w:t>
      </w: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 her homework.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5A6905">
        <w:rPr>
          <w:rFonts w:ascii="Times New Roman" w:hAnsi="Times New Roman" w:cs="Times New Roman"/>
          <w:color w:val="FF0000"/>
          <w:sz w:val="24"/>
          <w:szCs w:val="24"/>
          <w:lang w:val="en-GB"/>
        </w:rPr>
        <w:t>is</w:t>
      </w: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6905">
        <w:rPr>
          <w:rFonts w:ascii="Times New Roman" w:hAnsi="Times New Roman" w:cs="Times New Roman"/>
          <w:color w:val="00B050"/>
          <w:sz w:val="24"/>
          <w:szCs w:val="24"/>
          <w:lang w:val="en-GB"/>
        </w:rPr>
        <w:t>never</w:t>
      </w:r>
      <w:r w:rsidRPr="005A6905">
        <w:rPr>
          <w:rFonts w:ascii="Times New Roman" w:hAnsi="Times New Roman" w:cs="Times New Roman"/>
          <w:sz w:val="24"/>
          <w:szCs w:val="24"/>
          <w:lang w:val="en-GB"/>
        </w:rPr>
        <w:t xml:space="preserve"> late for school. 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>- zrób ćw. 6 I 7 ze str. 85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905">
        <w:rPr>
          <w:rFonts w:ascii="Times New Roman" w:hAnsi="Times New Roman" w:cs="Times New Roman"/>
          <w:sz w:val="24"/>
          <w:szCs w:val="24"/>
        </w:rPr>
        <w:t>- zrób ćwiczenia w zeszycie ćwiczeń (5,6,8 str. 83)</w:t>
      </w: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05" w:rsidRPr="005A6905" w:rsidRDefault="005A6905" w:rsidP="005A690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905" w:rsidRP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462"/>
    <w:multiLevelType w:val="hybridMultilevel"/>
    <w:tmpl w:val="D90C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0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A6905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2020-05-25T05:50:00Z</dcterms:created>
  <dcterms:modified xsi:type="dcterms:W3CDTF">2020-05-25T05:54:00Z</dcterms:modified>
</cp:coreProperties>
</file>